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646"/>
        <w:gridCol w:w="5551"/>
        <w:gridCol w:w="7654"/>
      </w:tblGrid>
      <w:tr w:rsidR="00672338" w14:paraId="0817A089" w14:textId="77777777" w:rsidTr="00183C22">
        <w:tc>
          <w:tcPr>
            <w:tcW w:w="5000" w:type="pct"/>
            <w:gridSpan w:val="3"/>
            <w:shd w:val="clear" w:color="auto" w:fill="F583C7"/>
            <w:vAlign w:val="center"/>
          </w:tcPr>
          <w:p w14:paraId="0D6960E6" w14:textId="77777777" w:rsidR="00672338" w:rsidRDefault="00672338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14:paraId="1133B79C" w14:textId="55FB5691" w:rsidR="00183C22" w:rsidRPr="00672338" w:rsidRDefault="00183C22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2338" w14:paraId="5DDC7020" w14:textId="77777777" w:rsidTr="00183C22">
        <w:tc>
          <w:tcPr>
            <w:tcW w:w="5000" w:type="pct"/>
            <w:gridSpan w:val="3"/>
            <w:shd w:val="clear" w:color="auto" w:fill="F583C7"/>
            <w:vAlign w:val="center"/>
          </w:tcPr>
          <w:p w14:paraId="1EB71872" w14:textId="77777777" w:rsidR="00672338" w:rsidRDefault="00672338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SCIENZE</w:t>
            </w:r>
          </w:p>
          <w:p w14:paraId="2E11043D" w14:textId="43A0EC24" w:rsidR="00183C22" w:rsidRPr="00672338" w:rsidRDefault="00183C22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2338" w14:paraId="179F4D5A" w14:textId="77777777" w:rsidTr="00183C22">
        <w:tc>
          <w:tcPr>
            <w:tcW w:w="5000" w:type="pct"/>
            <w:gridSpan w:val="3"/>
            <w:shd w:val="clear" w:color="auto" w:fill="F583C7"/>
            <w:vAlign w:val="center"/>
          </w:tcPr>
          <w:p w14:paraId="71318C6D" w14:textId="77777777" w:rsidR="00672338" w:rsidRDefault="00672338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2338">
              <w:rPr>
                <w:b/>
                <w:sz w:val="24"/>
                <w:szCs w:val="24"/>
              </w:rPr>
              <w:t>CLASSE QUARTA</w:t>
            </w:r>
          </w:p>
          <w:p w14:paraId="7AE3FE4A" w14:textId="77777777" w:rsidR="00183C22" w:rsidRPr="00672338" w:rsidRDefault="00183C22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2338" w14:paraId="58FECC72" w14:textId="77777777" w:rsidTr="00183C22">
        <w:trPr>
          <w:trHeight w:val="220"/>
        </w:trPr>
        <w:tc>
          <w:tcPr>
            <w:tcW w:w="554" w:type="pct"/>
            <w:vMerge w:val="restart"/>
            <w:shd w:val="clear" w:color="auto" w:fill="FAC2E3"/>
            <w:vAlign w:val="center"/>
          </w:tcPr>
          <w:p w14:paraId="556741E5" w14:textId="77777777" w:rsidR="00672338" w:rsidRPr="00672338" w:rsidRDefault="00672338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2338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69" w:type="pct"/>
            <w:shd w:val="clear" w:color="auto" w:fill="FAC2E3"/>
            <w:vAlign w:val="center"/>
          </w:tcPr>
          <w:p w14:paraId="7557E3FA" w14:textId="77777777" w:rsidR="00672338" w:rsidRPr="00672338" w:rsidRDefault="00672338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2338"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2577" w:type="pct"/>
            <w:vMerge w:val="restart"/>
            <w:shd w:val="clear" w:color="auto" w:fill="FAC2E3"/>
            <w:vAlign w:val="center"/>
          </w:tcPr>
          <w:p w14:paraId="47D1DC57" w14:textId="77777777" w:rsidR="00672338" w:rsidRPr="00672338" w:rsidRDefault="00672338" w:rsidP="006723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2338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672338" w14:paraId="1BF0E203" w14:textId="77777777" w:rsidTr="00183C22">
        <w:trPr>
          <w:trHeight w:val="220"/>
        </w:trPr>
        <w:tc>
          <w:tcPr>
            <w:tcW w:w="554" w:type="pct"/>
            <w:vMerge/>
            <w:shd w:val="clear" w:color="auto" w:fill="FAC2E3"/>
          </w:tcPr>
          <w:p w14:paraId="41F61F42" w14:textId="77777777" w:rsidR="00672338" w:rsidRDefault="00672338" w:rsidP="00147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69" w:type="pct"/>
            <w:shd w:val="clear" w:color="auto" w:fill="FAC2E3"/>
          </w:tcPr>
          <w:p w14:paraId="1A1A0BC2" w14:textId="77777777" w:rsidR="00672338" w:rsidRDefault="00672338" w:rsidP="0014713A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2577" w:type="pct"/>
            <w:vMerge/>
            <w:shd w:val="clear" w:color="auto" w:fill="FAC2E3"/>
          </w:tcPr>
          <w:p w14:paraId="7441D0B7" w14:textId="77777777" w:rsidR="00672338" w:rsidRDefault="00672338" w:rsidP="00147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672338" w14:paraId="5D41C86E" w14:textId="77777777" w:rsidTr="00183C22">
        <w:tc>
          <w:tcPr>
            <w:tcW w:w="554" w:type="pct"/>
            <w:shd w:val="clear" w:color="auto" w:fill="FFFFFF" w:themeFill="background1"/>
            <w:vAlign w:val="center"/>
          </w:tcPr>
          <w:p w14:paraId="031B455D" w14:textId="77777777" w:rsidR="00672338" w:rsidRDefault="00672338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ESPLORARE E DESCRIVERE OGGETTI E MATERIALI</w:t>
            </w:r>
          </w:p>
        </w:tc>
        <w:tc>
          <w:tcPr>
            <w:tcW w:w="1869" w:type="pct"/>
            <w:shd w:val="clear" w:color="auto" w:fill="FFFFFF" w:themeFill="background1"/>
          </w:tcPr>
          <w:p w14:paraId="4840C412" w14:textId="77777777" w:rsid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individua aspetti quantitativi e qualitativi nei fenomeni, produce rappresentazioni grafiche;</w:t>
            </w:r>
          </w:p>
          <w:p w14:paraId="77AEC4B9" w14:textId="20AB1F48" w:rsid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espone ciò che ha sperimentato, utiliz</w:t>
            </w:r>
            <w:r w:rsidR="00183C22">
              <w:t>zando un linguaggio appropriato;</w:t>
            </w:r>
          </w:p>
        </w:tc>
        <w:tc>
          <w:tcPr>
            <w:tcW w:w="2577" w:type="pct"/>
            <w:shd w:val="clear" w:color="auto" w:fill="FFFFFF" w:themeFill="background1"/>
          </w:tcPr>
          <w:p w14:paraId="06BDEA6B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Individuare, nell’osservazione di esperienze concrete, alcuni concetti scientifici (temperatura, calore, ecc.).</w:t>
            </w:r>
          </w:p>
          <w:p w14:paraId="3ED6AC11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Riconoscere regolarità nei fenomeni e costruire in modo elementare il concetto di energia.</w:t>
            </w:r>
          </w:p>
          <w:p w14:paraId="4C93CD8F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Esplorare e descrivere alcuni passaggi di stato della materia.</w:t>
            </w:r>
          </w:p>
        </w:tc>
      </w:tr>
      <w:tr w:rsidR="00672338" w14:paraId="72123A21" w14:textId="77777777" w:rsidTr="00183C22">
        <w:tc>
          <w:tcPr>
            <w:tcW w:w="554" w:type="pct"/>
            <w:shd w:val="clear" w:color="auto" w:fill="FFFFFF" w:themeFill="background1"/>
            <w:vAlign w:val="center"/>
          </w:tcPr>
          <w:p w14:paraId="3FB309DD" w14:textId="77777777" w:rsidR="00672338" w:rsidRDefault="00672338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OSSERVARE E SPERIMENTARE SUL CAMPO</w:t>
            </w:r>
          </w:p>
        </w:tc>
        <w:tc>
          <w:tcPr>
            <w:tcW w:w="1869" w:type="pct"/>
            <w:shd w:val="clear" w:color="auto" w:fill="FFFFFF" w:themeFill="background1"/>
          </w:tcPr>
          <w:p w14:paraId="528E3E52" w14:textId="2351764D" w:rsid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esplora i fenomeni con un approccio scientifico: con l’aiuto dell’insegnante, dei compagni, in modo autonomo, osserva e descrive lo svolgersi dei fatti, formula domande, anche sulla base di ipotesi personali, propone </w:t>
            </w:r>
            <w:r w:rsidR="00183C22">
              <w:t>e realizza semplici esperimenti;</w:t>
            </w:r>
          </w:p>
          <w:p w14:paraId="35F9C43B" w14:textId="77777777" w:rsidR="00672338" w:rsidRDefault="00672338" w:rsidP="0014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577" w:type="pct"/>
            <w:shd w:val="clear" w:color="auto" w:fill="FFFFFF" w:themeFill="background1"/>
          </w:tcPr>
          <w:p w14:paraId="49E9C940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Formulare domande, previsioni ed ipotesi di soluzione riferite ad eventi di carattere scientifico.</w:t>
            </w:r>
          </w:p>
          <w:p w14:paraId="28DA7079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 xml:space="preserve">Verificare le ipotesi formulate attraverso osservazioni dirette e indirette e semplici esperienze. </w:t>
            </w:r>
          </w:p>
          <w:p w14:paraId="5F198BBA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Osservare e interpretare le trasformazioni ambientali naturali e quelle ad opera dell’uomo.</w:t>
            </w:r>
          </w:p>
        </w:tc>
      </w:tr>
      <w:tr w:rsidR="00672338" w14:paraId="4718720D" w14:textId="77777777" w:rsidTr="00183C22">
        <w:tc>
          <w:tcPr>
            <w:tcW w:w="554" w:type="pct"/>
            <w:shd w:val="clear" w:color="auto" w:fill="FFFFFF" w:themeFill="background1"/>
            <w:vAlign w:val="center"/>
          </w:tcPr>
          <w:p w14:paraId="404D02D8" w14:textId="77777777" w:rsidR="00672338" w:rsidRDefault="00672338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L’UOMO, </w:t>
            </w:r>
          </w:p>
          <w:p w14:paraId="6572DFE0" w14:textId="77777777" w:rsidR="00672338" w:rsidRDefault="00672338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VIVENTI E L’AMBIENTE</w:t>
            </w:r>
          </w:p>
        </w:tc>
        <w:tc>
          <w:tcPr>
            <w:tcW w:w="1869" w:type="pct"/>
            <w:shd w:val="clear" w:color="auto" w:fill="FFFFFF" w:themeFill="background1"/>
          </w:tcPr>
          <w:p w14:paraId="03037230" w14:textId="1C9D9C19" w:rsid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riconosce le principali caratteristiche e i modi di vivere di organismi animali e vegetali.</w:t>
            </w:r>
          </w:p>
          <w:p w14:paraId="36405ECD" w14:textId="77777777" w:rsidR="00672338" w:rsidRDefault="00672338" w:rsidP="00672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577" w:type="pct"/>
            <w:shd w:val="clear" w:color="auto" w:fill="FFFFFF" w:themeFill="background1"/>
          </w:tcPr>
          <w:p w14:paraId="5E819D43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Riconoscere e descrivere le caratteristiche del proprio ambiente.</w:t>
            </w:r>
          </w:p>
          <w:p w14:paraId="2D7B0C6D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Riconoscere che la vita di ogni organismo è in relazione con altre e differenti forme di vita.</w:t>
            </w:r>
          </w:p>
          <w:p w14:paraId="64987974" w14:textId="77777777" w:rsidR="00672338" w:rsidRP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Elaborare classificazioni di animali e vegetali anche sulla base di osservazioni personali.</w:t>
            </w:r>
          </w:p>
          <w:p w14:paraId="07342245" w14:textId="77777777" w:rsidR="00672338" w:rsidRDefault="00672338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72338">
              <w:t>Osservare ed interpretare trasformazioni ambientali, in particolare quelle conseguenti all’azione modificatrice dell’uomo.</w:t>
            </w:r>
          </w:p>
          <w:p w14:paraId="48783866" w14:textId="77777777" w:rsidR="00183C22" w:rsidRPr="00672338" w:rsidRDefault="00183C22" w:rsidP="00183C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  <w:bookmarkStart w:id="0" w:name="_GoBack"/>
            <w:bookmarkEnd w:id="0"/>
          </w:p>
        </w:tc>
      </w:tr>
    </w:tbl>
    <w:p w14:paraId="422FA4FB" w14:textId="77777777" w:rsidR="00504495" w:rsidRDefault="00504495"/>
    <w:sectPr w:rsidR="00504495" w:rsidSect="0067233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7B4"/>
    <w:multiLevelType w:val="multilevel"/>
    <w:tmpl w:val="A57E77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38"/>
    <w:rsid w:val="00183C22"/>
    <w:rsid w:val="00317B82"/>
    <w:rsid w:val="003C2DCC"/>
    <w:rsid w:val="00504495"/>
    <w:rsid w:val="00672338"/>
    <w:rsid w:val="008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2B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2338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723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723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7233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723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7233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723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723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23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23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7233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723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7233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72338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72338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723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723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23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23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723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72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723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2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723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7233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723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72338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7233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72338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72338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2338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723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723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7233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723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7233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723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723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23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23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7233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723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7233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72338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72338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723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723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23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23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723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72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723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2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723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7233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723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72338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7233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72338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7233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2025-06-21T12:24:00Z</cp:lastPrinted>
  <dcterms:created xsi:type="dcterms:W3CDTF">2025-06-20T15:08:00Z</dcterms:created>
  <dcterms:modified xsi:type="dcterms:W3CDTF">2025-06-21T12:24:00Z</dcterms:modified>
</cp:coreProperties>
</file>